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7CFA4C" w14:textId="77777777" w:rsidR="00877BC2" w:rsidRDefault="00877BC2" w:rsidP="00877BC2">
      <w:pPr>
        <w:pStyle w:val="Titre1"/>
      </w:pPr>
      <w:r>
        <w:t xml:space="preserve">Pot de départ collectif </w:t>
      </w:r>
      <w:r>
        <w:rPr>
          <w:b/>
          <w:bCs/>
          <w:i/>
          <w:iCs/>
        </w:rPr>
        <w:t>DETER</w:t>
      </w:r>
    </w:p>
    <w:p w14:paraId="139B1F09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</w:rPr>
      </w:pPr>
      <w:r>
        <w:rPr>
          <w:rFonts w:ascii="Arial" w:hAnsi="Arial" w:cs="Arial"/>
          <w:color w:val="000000"/>
          <w:kern w:val="0"/>
        </w:rPr>
        <w:t>Programme du 23-24 octobre + 6 novembre 2026 à la MJC le Grand Cordel</w:t>
      </w:r>
    </w:p>
    <w:p w14:paraId="4102658D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</w:rPr>
      </w:pPr>
    </w:p>
    <w:p w14:paraId="13FE9E6E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</w:rPr>
      </w:pPr>
      <w:r>
        <w:rPr>
          <w:rFonts w:ascii="Arial" w:hAnsi="Arial" w:cs="Arial"/>
          <w:i/>
          <w:iCs/>
          <w:color w:val="000000"/>
          <w:kern w:val="0"/>
        </w:rPr>
        <w:t> </w:t>
      </w:r>
    </w:p>
    <w:p w14:paraId="2A108B06" w14:textId="77777777" w:rsidR="00877BC2" w:rsidRDefault="00877BC2" w:rsidP="00877BC2">
      <w:pPr>
        <w:pStyle w:val="Titre2"/>
        <w:rPr>
          <w:u w:color="000000"/>
        </w:rPr>
      </w:pPr>
      <w:r>
        <w:rPr>
          <w:u w:color="000000"/>
        </w:rPr>
        <w:t>Vendredi 23 octobre :</w:t>
      </w:r>
    </w:p>
    <w:p w14:paraId="57B22D56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u w:color="000000"/>
        </w:rPr>
      </w:pPr>
      <w:r>
        <w:rPr>
          <w:rFonts w:ascii="Arial" w:hAnsi="Arial" w:cs="Arial"/>
          <w:color w:val="000000"/>
          <w:kern w:val="0"/>
          <w:u w:color="000000"/>
        </w:rPr>
        <w:t>Matin pour les (</w:t>
      </w:r>
      <w:proofErr w:type="spellStart"/>
      <w:r>
        <w:rPr>
          <w:rFonts w:ascii="Arial" w:hAnsi="Arial" w:cs="Arial"/>
          <w:color w:val="000000"/>
          <w:kern w:val="0"/>
          <w:u w:color="000000"/>
        </w:rPr>
        <w:t>futur·es</w:t>
      </w:r>
      <w:proofErr w:type="spellEnd"/>
      <w:r>
        <w:rPr>
          <w:rFonts w:ascii="Arial" w:hAnsi="Arial" w:cs="Arial"/>
          <w:color w:val="000000"/>
          <w:kern w:val="0"/>
          <w:u w:color="000000"/>
        </w:rPr>
        <w:t xml:space="preserve">} artistes et </w:t>
      </w:r>
      <w:proofErr w:type="spellStart"/>
      <w:r>
        <w:rPr>
          <w:rFonts w:ascii="Arial" w:hAnsi="Arial" w:cs="Arial"/>
          <w:color w:val="000000"/>
          <w:kern w:val="0"/>
          <w:u w:color="000000"/>
        </w:rPr>
        <w:t>techniclen·nes</w:t>
      </w:r>
      <w:proofErr w:type="spellEnd"/>
      <w:r>
        <w:rPr>
          <w:rFonts w:ascii="Arial" w:hAnsi="Arial" w:cs="Arial"/>
          <w:color w:val="000000"/>
          <w:kern w:val="0"/>
          <w:u w:color="000000"/>
        </w:rPr>
        <w:t xml:space="preserve"> du spectacle vivant</w:t>
      </w:r>
    </w:p>
    <w:p w14:paraId="69821302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u w:color="000000"/>
        </w:rPr>
      </w:pPr>
      <w:r>
        <w:rPr>
          <w:rFonts w:ascii="Arial" w:hAnsi="Arial" w:cs="Arial"/>
          <w:color w:val="000000"/>
          <w:kern w:val="0"/>
          <w:u w:color="000000"/>
        </w:rPr>
        <w:t xml:space="preserve">Après-midi pour </w:t>
      </w:r>
      <w:proofErr w:type="spellStart"/>
      <w:r>
        <w:rPr>
          <w:rFonts w:ascii="Arial" w:hAnsi="Arial" w:cs="Arial"/>
          <w:color w:val="000000"/>
          <w:kern w:val="0"/>
          <w:u w:color="000000"/>
        </w:rPr>
        <w:t>toustes</w:t>
      </w:r>
      <w:proofErr w:type="spellEnd"/>
      <w:r>
        <w:rPr>
          <w:rFonts w:ascii="Arial" w:hAnsi="Arial" w:cs="Arial"/>
          <w:color w:val="000000"/>
          <w:kern w:val="0"/>
          <w:u w:color="000000"/>
        </w:rPr>
        <w:t xml:space="preserve"> les (</w:t>
      </w:r>
      <w:proofErr w:type="spellStart"/>
      <w:r>
        <w:rPr>
          <w:rFonts w:ascii="Arial" w:hAnsi="Arial" w:cs="Arial"/>
          <w:color w:val="000000"/>
          <w:kern w:val="0"/>
          <w:u w:color="000000"/>
        </w:rPr>
        <w:t>futur·es</w:t>
      </w:r>
      <w:proofErr w:type="spellEnd"/>
      <w:r>
        <w:rPr>
          <w:rFonts w:ascii="Arial" w:hAnsi="Arial" w:cs="Arial"/>
          <w:color w:val="000000"/>
          <w:kern w:val="0"/>
          <w:u w:color="000000"/>
        </w:rPr>
        <w:t xml:space="preserve">} </w:t>
      </w:r>
      <w:proofErr w:type="spellStart"/>
      <w:r>
        <w:rPr>
          <w:rFonts w:ascii="Arial" w:hAnsi="Arial" w:cs="Arial"/>
          <w:color w:val="000000"/>
          <w:kern w:val="0"/>
          <w:u w:color="000000"/>
        </w:rPr>
        <w:t>professionnel·les</w:t>
      </w:r>
      <w:proofErr w:type="spellEnd"/>
      <w:r>
        <w:rPr>
          <w:rFonts w:ascii="Arial" w:hAnsi="Arial" w:cs="Arial"/>
          <w:color w:val="000000"/>
          <w:kern w:val="0"/>
          <w:u w:color="000000"/>
        </w:rPr>
        <w:t xml:space="preserve"> du spectacle vivant</w:t>
      </w:r>
    </w:p>
    <w:p w14:paraId="3E201A9B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u w:color="000000"/>
        </w:rPr>
      </w:pPr>
      <w:r>
        <w:rPr>
          <w:rFonts w:ascii="Arial" w:hAnsi="Arial" w:cs="Arial"/>
          <w:b/>
          <w:bCs/>
          <w:color w:val="000000"/>
          <w:kern w:val="0"/>
          <w:u w:color="000000"/>
        </w:rPr>
        <w:t> </w:t>
      </w:r>
    </w:p>
    <w:p w14:paraId="70A96ED8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u w:color="000000"/>
        </w:rPr>
      </w:pPr>
      <w:r>
        <w:rPr>
          <w:rFonts w:ascii="Arial" w:hAnsi="Arial" w:cs="Arial"/>
          <w:b/>
          <w:bCs/>
          <w:color w:val="000000"/>
          <w:kern w:val="0"/>
          <w:u w:color="000000"/>
        </w:rPr>
        <w:t>9h-10h : Échauffement collectif</w:t>
      </w:r>
      <w:r>
        <w:rPr>
          <w:rFonts w:ascii="Arial" w:hAnsi="Arial" w:cs="Arial"/>
          <w:color w:val="000000"/>
          <w:kern w:val="0"/>
          <w:u w:color="000000"/>
        </w:rPr>
        <w:t xml:space="preserve">. Proposé par des artistes </w:t>
      </w:r>
      <w:proofErr w:type="spellStart"/>
      <w:r>
        <w:rPr>
          <w:rFonts w:ascii="Arial" w:hAnsi="Arial" w:cs="Arial"/>
          <w:color w:val="000000"/>
          <w:kern w:val="0"/>
          <w:u w:color="000000"/>
        </w:rPr>
        <w:t>rennai·ses</w:t>
      </w:r>
      <w:proofErr w:type="spellEnd"/>
    </w:p>
    <w:p w14:paraId="2F0E39B3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u w:color="000000"/>
        </w:rPr>
      </w:pPr>
      <w:r>
        <w:rPr>
          <w:rFonts w:ascii="Arial" w:hAnsi="Arial" w:cs="Arial"/>
          <w:i/>
          <w:iCs/>
          <w:color w:val="000000"/>
          <w:kern w:val="0"/>
          <w:u w:color="000000"/>
        </w:rPr>
        <w:t> </w:t>
      </w:r>
    </w:p>
    <w:p w14:paraId="4FC84ACA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u w:color="000000"/>
        </w:rPr>
      </w:pPr>
      <w:r>
        <w:rPr>
          <w:rFonts w:ascii="Arial" w:hAnsi="Arial" w:cs="Arial"/>
          <w:b/>
          <w:bCs/>
          <w:color w:val="000000"/>
          <w:kern w:val="0"/>
          <w:u w:color="000000"/>
        </w:rPr>
        <w:t xml:space="preserve">10h-12h : Tables rondes </w:t>
      </w:r>
      <w:r>
        <w:rPr>
          <w:rFonts w:ascii="Arial" w:hAnsi="Arial" w:cs="Arial"/>
          <w:color w:val="000000"/>
          <w:kern w:val="0"/>
          <w:u w:color="000000"/>
        </w:rPr>
        <w:t xml:space="preserve">+ </w:t>
      </w:r>
      <w:r>
        <w:rPr>
          <w:rFonts w:ascii="Arial" w:hAnsi="Arial" w:cs="Arial"/>
          <w:b/>
          <w:bCs/>
          <w:color w:val="000000"/>
          <w:kern w:val="0"/>
          <w:u w:color="000000"/>
        </w:rPr>
        <w:t>restitutions</w:t>
      </w:r>
      <w:r>
        <w:rPr>
          <w:rFonts w:ascii="Arial" w:hAnsi="Arial" w:cs="Arial"/>
          <w:color w:val="000000"/>
          <w:kern w:val="0"/>
          <w:u w:color="000000"/>
        </w:rPr>
        <w:t>. Bilan de DETER : comment s’</w:t>
      </w:r>
      <w:proofErr w:type="spellStart"/>
      <w:r>
        <w:rPr>
          <w:rFonts w:ascii="Arial" w:hAnsi="Arial" w:cs="Arial"/>
          <w:color w:val="000000"/>
          <w:kern w:val="0"/>
          <w:u w:color="000000"/>
        </w:rPr>
        <w:t>auto-</w:t>
      </w:r>
      <w:proofErr w:type="gramStart"/>
      <w:r>
        <w:rPr>
          <w:rFonts w:ascii="Arial" w:hAnsi="Arial" w:cs="Arial"/>
          <w:color w:val="000000"/>
          <w:kern w:val="0"/>
          <w:u w:color="000000"/>
        </w:rPr>
        <w:t>organiser</w:t>
      </w:r>
      <w:proofErr w:type="spellEnd"/>
      <w:r>
        <w:rPr>
          <w:rFonts w:ascii="Arial" w:hAnsi="Arial" w:cs="Arial"/>
          <w:color w:val="000000"/>
          <w:kern w:val="0"/>
          <w:u w:color="000000"/>
        </w:rPr>
        <w:t>?</w:t>
      </w:r>
      <w:proofErr w:type="gramEnd"/>
      <w:r>
        <w:rPr>
          <w:rFonts w:ascii="Arial" w:hAnsi="Arial" w:cs="Arial"/>
          <w:color w:val="000000"/>
          <w:kern w:val="0"/>
          <w:u w:color="000000"/>
        </w:rPr>
        <w:t xml:space="preserve"> Quels formats collectifs efficients pour la lutte ? Quels nouveaux défis pour les artistes du théâtre émergent ? Quels outils, modèles, soutiens à inventer ?</w:t>
      </w:r>
    </w:p>
    <w:p w14:paraId="51E9FB27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u w:color="000000"/>
        </w:rPr>
      </w:pPr>
      <w:r>
        <w:rPr>
          <w:rFonts w:ascii="Arial" w:hAnsi="Arial" w:cs="Arial"/>
          <w:i/>
          <w:iCs/>
          <w:color w:val="000000"/>
          <w:kern w:val="0"/>
          <w:u w:color="000000"/>
        </w:rPr>
        <w:t> </w:t>
      </w:r>
    </w:p>
    <w:p w14:paraId="1854E3DB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u w:color="000000"/>
        </w:rPr>
      </w:pPr>
      <w:r>
        <w:rPr>
          <w:rFonts w:ascii="Arial" w:hAnsi="Arial" w:cs="Arial"/>
          <w:b/>
          <w:bCs/>
          <w:color w:val="000000"/>
          <w:kern w:val="0"/>
          <w:u w:color="000000"/>
        </w:rPr>
        <w:t>12h-14 : Repas convivial</w:t>
      </w:r>
      <w:r>
        <w:rPr>
          <w:rFonts w:ascii="Arial" w:hAnsi="Arial" w:cs="Arial"/>
          <w:color w:val="000000"/>
          <w:kern w:val="0"/>
          <w:u w:color="000000"/>
        </w:rPr>
        <w:t>. Amenez vos gamelles, à partager ou non !</w:t>
      </w:r>
    </w:p>
    <w:p w14:paraId="0BB6167D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u w:color="000000"/>
        </w:rPr>
      </w:pPr>
      <w:r>
        <w:rPr>
          <w:rFonts w:ascii="Arial" w:hAnsi="Arial" w:cs="Arial"/>
          <w:i/>
          <w:iCs/>
          <w:color w:val="000000"/>
          <w:kern w:val="0"/>
          <w:u w:color="000000"/>
        </w:rPr>
        <w:t> </w:t>
      </w:r>
    </w:p>
    <w:p w14:paraId="6389694A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u w:color="000000"/>
        </w:rPr>
      </w:pPr>
      <w:r>
        <w:rPr>
          <w:rFonts w:ascii="Arial" w:hAnsi="Arial" w:cs="Arial"/>
          <w:b/>
          <w:bCs/>
          <w:color w:val="000000"/>
          <w:kern w:val="0"/>
          <w:u w:color="000000"/>
        </w:rPr>
        <w:t xml:space="preserve">14h-16h : Tables rondes </w:t>
      </w:r>
      <w:r>
        <w:rPr>
          <w:rFonts w:ascii="Arial" w:hAnsi="Arial" w:cs="Arial"/>
          <w:color w:val="000000"/>
          <w:kern w:val="0"/>
          <w:u w:color="000000"/>
        </w:rPr>
        <w:t xml:space="preserve">+ </w:t>
      </w:r>
      <w:r>
        <w:rPr>
          <w:rFonts w:ascii="Arial" w:hAnsi="Arial" w:cs="Arial"/>
          <w:b/>
          <w:bCs/>
          <w:color w:val="000000"/>
          <w:kern w:val="0"/>
          <w:u w:color="000000"/>
        </w:rPr>
        <w:t>restitutions</w:t>
      </w:r>
      <w:r>
        <w:rPr>
          <w:rFonts w:ascii="Arial" w:hAnsi="Arial" w:cs="Arial"/>
          <w:color w:val="000000"/>
          <w:kern w:val="0"/>
          <w:u w:color="000000"/>
        </w:rPr>
        <w:t>. De la crise occasionnelle à la crise permanente : comment résister à ce qui se profile ? Coordonner les besoins des artistes et des structures : comment s’organiser ensemble ?</w:t>
      </w:r>
    </w:p>
    <w:p w14:paraId="29991859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u w:color="000000"/>
        </w:rPr>
      </w:pPr>
      <w:r>
        <w:rPr>
          <w:rFonts w:ascii="Arial" w:hAnsi="Arial" w:cs="Arial"/>
          <w:i/>
          <w:iCs/>
          <w:color w:val="000000"/>
          <w:kern w:val="0"/>
          <w:u w:color="000000"/>
        </w:rPr>
        <w:t> </w:t>
      </w:r>
    </w:p>
    <w:p w14:paraId="7147C75A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u w:color="000000"/>
        </w:rPr>
      </w:pPr>
      <w:r>
        <w:rPr>
          <w:rFonts w:ascii="Arial" w:hAnsi="Arial" w:cs="Arial"/>
          <w:b/>
          <w:bCs/>
          <w:color w:val="000000"/>
          <w:kern w:val="0"/>
          <w:u w:color="000000"/>
        </w:rPr>
        <w:t xml:space="preserve">16h30-17h30 : Lecture </w:t>
      </w:r>
      <w:r>
        <w:rPr>
          <w:rFonts w:ascii="Arial" w:hAnsi="Arial" w:cs="Arial"/>
          <w:b/>
          <w:bCs/>
          <w:i/>
          <w:iCs/>
          <w:color w:val="000000"/>
          <w:kern w:val="0"/>
          <w:u w:color="000000"/>
        </w:rPr>
        <w:t xml:space="preserve">Les Indociles </w:t>
      </w:r>
      <w:r>
        <w:rPr>
          <w:rFonts w:ascii="Arial" w:hAnsi="Arial" w:cs="Arial"/>
          <w:color w:val="000000"/>
          <w:kern w:val="0"/>
          <w:u w:color="000000"/>
        </w:rPr>
        <w:t>avec la</w:t>
      </w:r>
      <w:r>
        <w:rPr>
          <w:rFonts w:ascii="Arial" w:hAnsi="Arial" w:cs="Arial"/>
          <w:b/>
          <w:bCs/>
          <w:i/>
          <w:iCs/>
          <w:color w:val="000000"/>
          <w:kern w:val="0"/>
          <w:u w:color="000000"/>
        </w:rPr>
        <w:t xml:space="preserve"> </w:t>
      </w:r>
      <w:r>
        <w:rPr>
          <w:rFonts w:ascii="Arial" w:hAnsi="Arial" w:cs="Arial"/>
          <w:color w:val="000000"/>
          <w:kern w:val="0"/>
          <w:u w:color="000000"/>
        </w:rPr>
        <w:t>Compagnie Le Bateau Ivre. Spectacle en cours de. Création + bord plateau.</w:t>
      </w:r>
    </w:p>
    <w:p w14:paraId="69B7AA4C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u w:color="000000"/>
        </w:rPr>
      </w:pPr>
    </w:p>
    <w:p w14:paraId="460D274F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  <w:r>
        <w:rPr>
          <w:rFonts w:ascii="Arial" w:hAnsi="Arial" w:cs="Arial"/>
          <w:b/>
          <w:bCs/>
          <w:color w:val="000000"/>
          <w:kern w:val="1"/>
          <w:u w:color="000000"/>
        </w:rPr>
        <w:t xml:space="preserve">18h : Accueil public. </w:t>
      </w:r>
      <w:r>
        <w:rPr>
          <w:rFonts w:ascii="Arial" w:hAnsi="Arial" w:cs="Arial"/>
          <w:color w:val="000000"/>
          <w:kern w:val="1"/>
          <w:u w:color="000000"/>
        </w:rPr>
        <w:t>Levons notre verre pour DETER !</w:t>
      </w:r>
    </w:p>
    <w:p w14:paraId="01A9EBA7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6EC212FF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  <w:r>
        <w:rPr>
          <w:rFonts w:ascii="Arial" w:hAnsi="Arial" w:cs="Arial"/>
          <w:b/>
          <w:bCs/>
          <w:color w:val="000000"/>
          <w:kern w:val="1"/>
          <w:u w:color="000000"/>
        </w:rPr>
        <w:t xml:space="preserve">19h-19h45 : Boum </w:t>
      </w:r>
      <w:proofErr w:type="spellStart"/>
      <w:r>
        <w:rPr>
          <w:rFonts w:ascii="Arial" w:hAnsi="Arial" w:cs="Arial"/>
          <w:b/>
          <w:bCs/>
          <w:color w:val="000000"/>
          <w:kern w:val="1"/>
          <w:u w:color="000000"/>
        </w:rPr>
        <w:t>Boum</w:t>
      </w:r>
      <w:proofErr w:type="spellEnd"/>
      <w:r>
        <w:rPr>
          <w:rFonts w:ascii="Arial" w:hAnsi="Arial" w:cs="Arial"/>
          <w:color w:val="000000"/>
          <w:kern w:val="1"/>
          <w:u w:color="000000"/>
        </w:rPr>
        <w:t xml:space="preserve"> (danse) avec la Compagnie Turba</w:t>
      </w:r>
    </w:p>
    <w:p w14:paraId="265FBCB9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41D7BC6E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  <w:r>
        <w:rPr>
          <w:rFonts w:ascii="Arial" w:hAnsi="Arial" w:cs="Arial"/>
          <w:b/>
          <w:bCs/>
          <w:color w:val="000000"/>
          <w:kern w:val="1"/>
          <w:u w:color="000000"/>
        </w:rPr>
        <w:t xml:space="preserve">19h45-21h : Repas. </w:t>
      </w:r>
      <w:r>
        <w:rPr>
          <w:rFonts w:ascii="Arial" w:hAnsi="Arial" w:cs="Arial"/>
          <w:color w:val="000000"/>
          <w:kern w:val="1"/>
          <w:u w:color="000000"/>
        </w:rPr>
        <w:t>Foodtruck et buvette</w:t>
      </w:r>
    </w:p>
    <w:p w14:paraId="0C649CC9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0ADF6FD0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  <w:r>
        <w:rPr>
          <w:rFonts w:ascii="Arial" w:hAnsi="Arial" w:cs="Arial"/>
          <w:b/>
          <w:bCs/>
          <w:color w:val="000000"/>
          <w:kern w:val="1"/>
          <w:u w:color="000000"/>
        </w:rPr>
        <w:t xml:space="preserve">21h-21h30 : </w:t>
      </w:r>
      <w:r>
        <w:rPr>
          <w:rFonts w:ascii="Arial" w:hAnsi="Arial" w:cs="Arial"/>
          <w:b/>
          <w:bCs/>
          <w:i/>
          <w:iCs/>
          <w:color w:val="000000"/>
          <w:kern w:val="1"/>
          <w:u w:color="000000"/>
        </w:rPr>
        <w:t>La Barbe bleue</w:t>
      </w:r>
      <w:r>
        <w:rPr>
          <w:rFonts w:ascii="Arial" w:hAnsi="Arial" w:cs="Arial"/>
          <w:i/>
          <w:iCs/>
          <w:color w:val="000000"/>
          <w:kern w:val="1"/>
          <w:u w:color="000000"/>
        </w:rPr>
        <w:t>,</w:t>
      </w:r>
      <w:r>
        <w:rPr>
          <w:rFonts w:ascii="Arial" w:hAnsi="Arial" w:cs="Arial"/>
          <w:color w:val="000000"/>
          <w:kern w:val="1"/>
          <w:u w:color="000000"/>
        </w:rPr>
        <w:t xml:space="preserve"> conférence grotesque (théâtre) avec le Bestiaire Collectif </w:t>
      </w:r>
    </w:p>
    <w:p w14:paraId="38D13928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4D8A8F05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579D8456" w14:textId="77777777" w:rsidR="00877BC2" w:rsidRDefault="00877BC2" w:rsidP="00877BC2">
      <w:pPr>
        <w:pStyle w:val="Titre2"/>
        <w:rPr>
          <w:u w:color="000000"/>
        </w:rPr>
      </w:pPr>
      <w:r>
        <w:rPr>
          <w:u w:color="000000"/>
        </w:rPr>
        <w:t>Samedi 24 octobre :</w:t>
      </w:r>
    </w:p>
    <w:p w14:paraId="50EAC90F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  <w:r>
        <w:rPr>
          <w:rFonts w:ascii="Arial" w:hAnsi="Arial" w:cs="Arial"/>
          <w:color w:val="000000"/>
          <w:kern w:val="1"/>
          <w:u w:color="000000"/>
        </w:rPr>
        <w:t>Avant 16h30 Pour les (</w:t>
      </w:r>
      <w:proofErr w:type="spellStart"/>
      <w:r>
        <w:rPr>
          <w:rFonts w:ascii="Arial" w:hAnsi="Arial" w:cs="Arial"/>
          <w:color w:val="000000"/>
          <w:kern w:val="1"/>
          <w:u w:color="000000"/>
        </w:rPr>
        <w:t>futur·es</w:t>
      </w:r>
      <w:proofErr w:type="spellEnd"/>
      <w:r>
        <w:rPr>
          <w:rFonts w:ascii="Arial" w:hAnsi="Arial" w:cs="Arial"/>
          <w:color w:val="000000"/>
          <w:kern w:val="1"/>
          <w:u w:color="000000"/>
        </w:rPr>
        <w:t xml:space="preserve">) artistes et </w:t>
      </w:r>
      <w:proofErr w:type="spellStart"/>
      <w:r>
        <w:rPr>
          <w:rFonts w:ascii="Arial" w:hAnsi="Arial" w:cs="Arial"/>
          <w:color w:val="000000"/>
          <w:kern w:val="1"/>
          <w:u w:color="000000"/>
        </w:rPr>
        <w:t>technlcien·nes</w:t>
      </w:r>
      <w:proofErr w:type="spellEnd"/>
      <w:r>
        <w:rPr>
          <w:rFonts w:ascii="Arial" w:hAnsi="Arial" w:cs="Arial"/>
          <w:color w:val="000000"/>
          <w:kern w:val="1"/>
          <w:u w:color="000000"/>
        </w:rPr>
        <w:t xml:space="preserve"> du spectacle vivant</w:t>
      </w:r>
    </w:p>
    <w:p w14:paraId="5A301AEA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  <w:r>
        <w:rPr>
          <w:rFonts w:ascii="Arial" w:hAnsi="Arial" w:cs="Arial"/>
          <w:color w:val="000000"/>
          <w:kern w:val="1"/>
          <w:u w:color="000000"/>
        </w:rPr>
        <w:t>À partir de 16h30 pour tout le monde</w:t>
      </w:r>
    </w:p>
    <w:p w14:paraId="02857461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54CE59E5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  <w:r>
        <w:rPr>
          <w:rFonts w:ascii="Arial" w:hAnsi="Arial" w:cs="Arial"/>
          <w:b/>
          <w:bCs/>
          <w:color w:val="000000"/>
          <w:kern w:val="1"/>
          <w:u w:color="000000"/>
        </w:rPr>
        <w:t xml:space="preserve">13h30-14h30 : Atelier collectif </w:t>
      </w:r>
      <w:r>
        <w:rPr>
          <w:rFonts w:ascii="Arial" w:hAnsi="Arial" w:cs="Arial"/>
          <w:color w:val="000000"/>
          <w:kern w:val="1"/>
          <w:u w:color="000000"/>
        </w:rPr>
        <w:t>: échange de pratiques</w:t>
      </w:r>
    </w:p>
    <w:p w14:paraId="0B5B89ED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51C70A82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  <w:r>
        <w:rPr>
          <w:rFonts w:ascii="Arial" w:hAnsi="Arial" w:cs="Arial"/>
          <w:b/>
          <w:bCs/>
          <w:color w:val="000000"/>
          <w:kern w:val="1"/>
          <w:u w:color="000000"/>
        </w:rPr>
        <w:t xml:space="preserve">14h30-16h30 : Discussion : </w:t>
      </w:r>
      <w:r>
        <w:rPr>
          <w:rFonts w:ascii="Arial" w:hAnsi="Arial" w:cs="Arial"/>
          <w:color w:val="000000"/>
          <w:kern w:val="1"/>
          <w:u w:color="000000"/>
        </w:rPr>
        <w:t xml:space="preserve">quel avenir pour DETER ? </w:t>
      </w:r>
    </w:p>
    <w:p w14:paraId="5BEB0D05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635F52F4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  <w:r>
        <w:rPr>
          <w:rFonts w:ascii="Arial" w:hAnsi="Arial" w:cs="Arial"/>
          <w:b/>
          <w:bCs/>
          <w:color w:val="000000"/>
          <w:kern w:val="1"/>
          <w:u w:color="000000"/>
        </w:rPr>
        <w:t xml:space="preserve">16h30-17h30 : Goûter festif : </w:t>
      </w:r>
      <w:r>
        <w:rPr>
          <w:rFonts w:ascii="Arial" w:hAnsi="Arial" w:cs="Arial"/>
          <w:color w:val="000000"/>
          <w:kern w:val="1"/>
          <w:u w:color="000000"/>
        </w:rPr>
        <w:t xml:space="preserve">sucreries proposées par DETER </w:t>
      </w:r>
    </w:p>
    <w:p w14:paraId="5AFE482F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68242257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  <w:r>
        <w:rPr>
          <w:rFonts w:ascii="Arial" w:hAnsi="Arial" w:cs="Arial"/>
          <w:b/>
          <w:bCs/>
          <w:color w:val="000000"/>
          <w:kern w:val="1"/>
          <w:u w:color="000000"/>
        </w:rPr>
        <w:lastRenderedPageBreak/>
        <w:t xml:space="preserve">17h30-18h20 : </w:t>
      </w:r>
      <w:r>
        <w:rPr>
          <w:rFonts w:ascii="Arial" w:hAnsi="Arial" w:cs="Arial"/>
          <w:b/>
          <w:bCs/>
          <w:i/>
          <w:iCs/>
          <w:color w:val="000000"/>
          <w:kern w:val="1"/>
          <w:u w:color="000000"/>
        </w:rPr>
        <w:t>Avant que la nuit tombe</w:t>
      </w:r>
      <w:r>
        <w:rPr>
          <w:rFonts w:ascii="Arial" w:hAnsi="Arial" w:cs="Arial"/>
          <w:color w:val="000000"/>
          <w:kern w:val="1"/>
          <w:u w:color="000000"/>
        </w:rPr>
        <w:t xml:space="preserve"> (conte, marionnette, </w:t>
      </w:r>
      <w:proofErr w:type="spellStart"/>
      <w:r>
        <w:rPr>
          <w:rFonts w:ascii="Arial" w:hAnsi="Arial" w:cs="Arial"/>
          <w:color w:val="000000"/>
          <w:kern w:val="1"/>
          <w:u w:color="000000"/>
        </w:rPr>
        <w:t>théatre</w:t>
      </w:r>
      <w:proofErr w:type="spellEnd"/>
      <w:r>
        <w:rPr>
          <w:rFonts w:ascii="Arial" w:hAnsi="Arial" w:cs="Arial"/>
          <w:color w:val="000000"/>
          <w:kern w:val="1"/>
          <w:u w:color="000000"/>
        </w:rPr>
        <w:t xml:space="preserve"> d'ombres et d'objets) avec la Compagnie Circo de Fantoche</w:t>
      </w:r>
    </w:p>
    <w:p w14:paraId="4D4659B1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1EEBBF55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  <w:r>
        <w:rPr>
          <w:rFonts w:ascii="Arial" w:hAnsi="Arial" w:cs="Arial"/>
          <w:b/>
          <w:bCs/>
          <w:color w:val="000000"/>
          <w:kern w:val="1"/>
          <w:u w:color="000000"/>
        </w:rPr>
        <w:t xml:space="preserve">19h-19h50 : </w:t>
      </w:r>
      <w:r>
        <w:rPr>
          <w:rFonts w:ascii="Arial" w:hAnsi="Arial" w:cs="Arial"/>
          <w:b/>
          <w:bCs/>
          <w:i/>
          <w:iCs/>
          <w:color w:val="000000"/>
          <w:kern w:val="1"/>
          <w:u w:color="000000"/>
        </w:rPr>
        <w:t>Amour, chips et dignité</w:t>
      </w:r>
      <w:r>
        <w:rPr>
          <w:rFonts w:ascii="Arial" w:hAnsi="Arial" w:cs="Arial"/>
          <w:color w:val="000000"/>
          <w:kern w:val="1"/>
          <w:u w:color="000000"/>
        </w:rPr>
        <w:t xml:space="preserve"> - Clowne Victoire</w:t>
      </w:r>
    </w:p>
    <w:p w14:paraId="5517E629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10E59B46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  <w:r>
        <w:rPr>
          <w:rFonts w:ascii="Arial" w:hAnsi="Arial" w:cs="Arial"/>
          <w:b/>
          <w:bCs/>
          <w:color w:val="000000"/>
          <w:kern w:val="1"/>
          <w:u w:color="000000"/>
        </w:rPr>
        <w:t>19h50-21h : Repas</w:t>
      </w:r>
      <w:r>
        <w:rPr>
          <w:rFonts w:ascii="Arial" w:hAnsi="Arial" w:cs="Arial"/>
          <w:color w:val="000000"/>
          <w:kern w:val="1"/>
          <w:u w:color="000000"/>
        </w:rPr>
        <w:t>. Foodtruck et buvette</w:t>
      </w:r>
    </w:p>
    <w:p w14:paraId="538280E1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50971745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  <w:r>
        <w:rPr>
          <w:rFonts w:ascii="Arial" w:hAnsi="Arial" w:cs="Arial"/>
          <w:b/>
          <w:bCs/>
          <w:color w:val="000000"/>
          <w:kern w:val="1"/>
          <w:u w:color="000000"/>
        </w:rPr>
        <w:t>21h-22h15 -</w:t>
      </w:r>
      <w:r>
        <w:rPr>
          <w:rFonts w:ascii="Arial" w:hAnsi="Arial" w:cs="Arial"/>
          <w:b/>
          <w:bCs/>
          <w:i/>
          <w:iCs/>
          <w:color w:val="000000"/>
          <w:kern w:val="1"/>
          <w:u w:color="000000"/>
        </w:rPr>
        <w:t xml:space="preserve"> Les tutos danse de Stella, Crystal et Claude</w:t>
      </w:r>
      <w:r>
        <w:rPr>
          <w:rFonts w:ascii="Arial" w:hAnsi="Arial" w:cs="Arial"/>
          <w:color w:val="000000"/>
          <w:kern w:val="1"/>
          <w:u w:color="000000"/>
        </w:rPr>
        <w:t xml:space="preserve"> (théâtre et danse participative) avec la Compagnie Les combats ordinaires</w:t>
      </w:r>
    </w:p>
    <w:p w14:paraId="4F64A29C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62BF0DC4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  <w:r>
        <w:rPr>
          <w:rFonts w:ascii="Arial" w:hAnsi="Arial" w:cs="Arial"/>
          <w:b/>
          <w:bCs/>
          <w:color w:val="000000"/>
          <w:kern w:val="1"/>
          <w:u w:color="000000"/>
        </w:rPr>
        <w:t xml:space="preserve">22h30-00h : DJ Mega Foune </w:t>
      </w:r>
      <w:r>
        <w:rPr>
          <w:rFonts w:ascii="Arial" w:hAnsi="Arial" w:cs="Arial"/>
          <w:color w:val="000000"/>
          <w:kern w:val="1"/>
          <w:u w:color="000000"/>
        </w:rPr>
        <w:t>(DJ set)</w:t>
      </w:r>
    </w:p>
    <w:p w14:paraId="568002E6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07FC2493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6F13C7E8" w14:textId="77777777" w:rsidR="00877BC2" w:rsidRDefault="00877BC2" w:rsidP="00877BC2">
      <w:pPr>
        <w:pStyle w:val="Titre2"/>
        <w:rPr>
          <w:u w:color="000000"/>
        </w:rPr>
      </w:pPr>
      <w:r>
        <w:rPr>
          <w:u w:color="000000"/>
        </w:rPr>
        <w:t>Et aussi : vendredi 6 novembre</w:t>
      </w:r>
    </w:p>
    <w:p w14:paraId="64E90B6F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  <w:r>
        <w:rPr>
          <w:rFonts w:ascii="Arial" w:hAnsi="Arial" w:cs="Arial"/>
          <w:color w:val="000000"/>
          <w:kern w:val="1"/>
          <w:u w:color="000000"/>
        </w:rPr>
        <w:t>Un dernier rendez-vous pour se dire au revoir et organiser la suite ensemble !</w:t>
      </w:r>
    </w:p>
    <w:p w14:paraId="5B68A0C7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57ECCB02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kern w:val="1"/>
          <w:u w:color="000000"/>
        </w:rPr>
      </w:pPr>
      <w:r>
        <w:rPr>
          <w:rFonts w:ascii="Arial" w:hAnsi="Arial" w:cs="Arial"/>
          <w:b/>
          <w:bCs/>
          <w:color w:val="000000"/>
          <w:kern w:val="1"/>
          <w:u w:color="000000"/>
        </w:rPr>
        <w:t>18h-20h : AG exceptionnelle de DETER</w:t>
      </w:r>
    </w:p>
    <w:p w14:paraId="3234E7F7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32B3B936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  <w:r>
        <w:rPr>
          <w:rFonts w:ascii="Arial" w:hAnsi="Arial" w:cs="Arial"/>
          <w:b/>
          <w:bCs/>
          <w:color w:val="000000"/>
          <w:kern w:val="1"/>
          <w:u w:color="000000"/>
        </w:rPr>
        <w:t xml:space="preserve">20h30-21h15 : </w:t>
      </w:r>
      <w:r>
        <w:rPr>
          <w:rFonts w:ascii="Arial" w:hAnsi="Arial" w:cs="Arial"/>
          <w:b/>
          <w:bCs/>
          <w:i/>
          <w:iCs/>
          <w:color w:val="000000"/>
          <w:kern w:val="1"/>
          <w:u w:color="000000"/>
        </w:rPr>
        <w:t>Psyché</w:t>
      </w:r>
      <w:r>
        <w:rPr>
          <w:rFonts w:ascii="Arial" w:hAnsi="Arial" w:cs="Arial"/>
          <w:color w:val="000000"/>
          <w:kern w:val="1"/>
          <w:u w:color="000000"/>
        </w:rPr>
        <w:t xml:space="preserve"> (théâtre, conte et musique) avec la Compagnie À l’Ombre du Lavoir</w:t>
      </w:r>
    </w:p>
    <w:p w14:paraId="33D51539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109C05ED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4C9BFCE2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  <w:r>
        <w:rPr>
          <w:rFonts w:ascii="Arial" w:hAnsi="Arial" w:cs="Arial"/>
          <w:color w:val="000000"/>
          <w:kern w:val="1"/>
          <w:u w:color="000000"/>
        </w:rPr>
        <w:t xml:space="preserve">Tout au long de ce temps fort, nous proposons exclusivement des spectacles de compagnies et/ou d'artistes </w:t>
      </w:r>
      <w:proofErr w:type="spellStart"/>
      <w:r>
        <w:rPr>
          <w:rFonts w:ascii="Arial" w:hAnsi="Arial" w:cs="Arial"/>
          <w:color w:val="000000"/>
          <w:kern w:val="1"/>
          <w:u w:color="000000"/>
        </w:rPr>
        <w:t>émergent·es</w:t>
      </w:r>
      <w:proofErr w:type="spellEnd"/>
      <w:r>
        <w:rPr>
          <w:rFonts w:ascii="Arial" w:hAnsi="Arial" w:cs="Arial"/>
          <w:color w:val="000000"/>
          <w:kern w:val="1"/>
          <w:u w:color="000000"/>
        </w:rPr>
        <w:t xml:space="preserve"> </w:t>
      </w:r>
      <w:proofErr w:type="spellStart"/>
      <w:r>
        <w:rPr>
          <w:rFonts w:ascii="Arial" w:hAnsi="Arial" w:cs="Arial"/>
          <w:color w:val="000000"/>
          <w:kern w:val="1"/>
          <w:u w:color="000000"/>
        </w:rPr>
        <w:t>rennai·ses</w:t>
      </w:r>
      <w:proofErr w:type="spellEnd"/>
      <w:r>
        <w:rPr>
          <w:rFonts w:ascii="Arial" w:hAnsi="Arial" w:cs="Arial"/>
          <w:color w:val="000000"/>
          <w:kern w:val="1"/>
          <w:u w:color="000000"/>
        </w:rPr>
        <w:t>.</w:t>
      </w:r>
    </w:p>
    <w:p w14:paraId="17415540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1"/>
          <w:u w:color="000000"/>
        </w:rPr>
      </w:pPr>
    </w:p>
    <w:p w14:paraId="40704859" w14:textId="77777777" w:rsidR="00877BC2" w:rsidRDefault="00877BC2" w:rsidP="00877BC2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u w:color="000000"/>
        </w:rPr>
      </w:pPr>
      <w:r>
        <w:rPr>
          <w:rFonts w:ascii="Arial" w:hAnsi="Arial" w:cs="Arial"/>
          <w:color w:val="000000"/>
          <w:kern w:val="1"/>
          <w:u w:color="000000"/>
        </w:rPr>
        <w:t>Au plaisir de vous retrouver les 23 et 24 octobre + le 6 novembre !</w:t>
      </w:r>
    </w:p>
    <w:p w14:paraId="1A9A19C6" w14:textId="77777777" w:rsidR="009065B7" w:rsidRDefault="009065B7"/>
    <w:sectPr w:rsidR="009065B7" w:rsidSect="00877BC2"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F2D579" w14:textId="77777777" w:rsidR="005E4C1F" w:rsidRDefault="005E4C1F" w:rsidP="00877BC2">
      <w:r>
        <w:separator/>
      </w:r>
    </w:p>
  </w:endnote>
  <w:endnote w:type="continuationSeparator" w:id="0">
    <w:p w14:paraId="41731A71" w14:textId="77777777" w:rsidR="005E4C1F" w:rsidRDefault="005E4C1F" w:rsidP="00877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FFB667" w14:textId="77777777" w:rsidR="005E4C1F" w:rsidRDefault="005E4C1F" w:rsidP="00877BC2">
      <w:r>
        <w:separator/>
      </w:r>
    </w:p>
  </w:footnote>
  <w:footnote w:type="continuationSeparator" w:id="0">
    <w:p w14:paraId="5738301C" w14:textId="77777777" w:rsidR="005E4C1F" w:rsidRDefault="005E4C1F" w:rsidP="00877BC2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BC2"/>
    <w:rsid w:val="000B7CF3"/>
    <w:rsid w:val="00440DE6"/>
    <w:rsid w:val="005E4C1F"/>
    <w:rsid w:val="00877BC2"/>
    <w:rsid w:val="009065B7"/>
    <w:rsid w:val="00A03591"/>
    <w:rsid w:val="00D87292"/>
    <w:rsid w:val="00E43B42"/>
    <w:rsid w:val="00ED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BE5E58"/>
  <w15:chartTrackingRefBased/>
  <w15:docId w15:val="{61ADF834-9357-874A-A75B-5A7F8F830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77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77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7B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7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7B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7B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7B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7B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7B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7B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77B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7B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7BC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7BC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7BC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7BC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7BC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7BC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7B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7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7B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7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7B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7BC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7BC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7BC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7B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7BC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7BC2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77BC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77BC2"/>
  </w:style>
  <w:style w:type="paragraph" w:styleId="Pieddepage">
    <w:name w:val="footer"/>
    <w:basedOn w:val="Normal"/>
    <w:link w:val="PieddepageCar"/>
    <w:uiPriority w:val="99"/>
    <w:unhideWhenUsed/>
    <w:rsid w:val="00877BC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77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Communication</dc:creator>
  <cp:keywords/>
  <dc:description/>
  <cp:lastModifiedBy>Communication</cp:lastModifiedBy>
  <cp:revision>1</cp:revision>
  <dcterms:created xsi:type="dcterms:W3CDTF">2026-09-29T09:08:00Z</dcterms:created>
  <dcterms:modified xsi:type="dcterms:W3CDTF">2026-09-29T09:09:00Z</dcterms:modified>
</cp:coreProperties>
</file>